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1013E4">
        <w:rPr>
          <w:sz w:val="28"/>
          <w:szCs w:val="28"/>
        </w:rPr>
        <w:t>05-1103/2607/2025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1013E4">
        <w:rPr>
          <w:bCs/>
          <w:sz w:val="28"/>
          <w:szCs w:val="28"/>
        </w:rPr>
        <w:t>29.10.2025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Григорьевой Веры Сергеевны</w:t>
      </w:r>
      <w:r w:rsidRPr="00EF5B28" w:rsidR="00EF5B28">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013E4">
        <w:rPr>
          <w:color w:val="FF0000"/>
          <w:sz w:val="28"/>
          <w:szCs w:val="28"/>
        </w:rPr>
        <w:t>й</w:t>
      </w:r>
      <w:r w:rsidRPr="000438FE">
        <w:rPr>
          <w:sz w:val="28"/>
          <w:szCs w:val="28"/>
        </w:rPr>
        <w:t>, в услугах переводчика не нуждающ</w:t>
      </w:r>
      <w:r w:rsidR="00E130BB">
        <w:rPr>
          <w:color w:val="FF0000"/>
          <w:sz w:val="28"/>
          <w:szCs w:val="28"/>
        </w:rPr>
        <w:t>е</w:t>
      </w:r>
      <w:r w:rsidR="001013E4">
        <w:rPr>
          <w:color w:val="FF0000"/>
          <w:sz w:val="28"/>
          <w:szCs w:val="28"/>
        </w:rPr>
        <w:t>й</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1013E4">
      <w:pPr>
        <w:ind w:firstLine="708"/>
        <w:jc w:val="both"/>
        <w:rPr>
          <w:sz w:val="28"/>
          <w:szCs w:val="28"/>
        </w:rPr>
      </w:pPr>
      <w:r>
        <w:rPr>
          <w:sz w:val="28"/>
          <w:szCs w:val="28"/>
        </w:rPr>
        <w:t>Григорьева Вера Сергеевна</w:t>
      </w:r>
      <w:r w:rsidRPr="000438FE">
        <w:rPr>
          <w:sz w:val="28"/>
          <w:szCs w:val="28"/>
        </w:rPr>
        <w:t xml:space="preserve"> соверши</w:t>
      </w:r>
      <w:r w:rsidR="00E130BB">
        <w:rPr>
          <w:color w:val="FF0000"/>
          <w:sz w:val="28"/>
          <w:szCs w:val="28"/>
        </w:rPr>
        <w:t>л</w:t>
      </w:r>
      <w:r>
        <w:rPr>
          <w:color w:val="FF0000"/>
          <w:sz w:val="28"/>
          <w:szCs w:val="28"/>
        </w:rPr>
        <w:t>а</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21.04.2025</w:t>
      </w:r>
      <w:r w:rsidRPr="000438FE">
        <w:rPr>
          <w:sz w:val="28"/>
          <w:szCs w:val="28"/>
        </w:rPr>
        <w:t xml:space="preserve"> </w:t>
      </w:r>
      <w:r>
        <w:rPr>
          <w:sz w:val="28"/>
          <w:szCs w:val="28"/>
        </w:rPr>
        <w:t>Григорьева Вера Сергеевна</w:t>
      </w:r>
      <w:r w:rsidRPr="000438FE">
        <w:rPr>
          <w:sz w:val="28"/>
          <w:szCs w:val="28"/>
        </w:rPr>
        <w:t xml:space="preserve"> по адресу проживания:</w:t>
      </w:r>
      <w:r w:rsidRPr="00EF5B28" w:rsidR="00EF5B28">
        <w:t xml:space="preserve"> </w:t>
      </w:r>
      <w:r w:rsidRPr="00EF5B28" w:rsidR="00EF5B28">
        <w:rPr>
          <w:sz w:val="28"/>
          <w:szCs w:val="28"/>
        </w:rPr>
        <w:t>…….</w:t>
      </w:r>
      <w:r w:rsidRPr="000438FE">
        <w:rPr>
          <w:sz w:val="28"/>
          <w:szCs w:val="28"/>
        </w:rPr>
        <w:t xml:space="preserve"> будучи надлежащим образом, предупрежденн</w:t>
      </w:r>
      <w:r>
        <w:rPr>
          <w:color w:val="FF0000"/>
          <w:sz w:val="28"/>
          <w:szCs w:val="28"/>
        </w:rPr>
        <w:t>ой</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ЦАО25101043</w:t>
      </w:r>
      <w:r w:rsidRPr="000438FE">
        <w:rPr>
          <w:sz w:val="28"/>
          <w:szCs w:val="28"/>
        </w:rPr>
        <w:t xml:space="preserve"> от </w:t>
      </w:r>
      <w:r>
        <w:rPr>
          <w:sz w:val="28"/>
          <w:szCs w:val="28"/>
        </w:rPr>
        <w:t>22.01.2025</w:t>
      </w:r>
      <w:r w:rsidRPr="000438FE">
        <w:rPr>
          <w:sz w:val="28"/>
          <w:szCs w:val="28"/>
        </w:rPr>
        <w:t>.</w:t>
      </w:r>
    </w:p>
    <w:p w:rsidR="000438FE" w:rsidRPr="000438FE" w:rsidP="00E130BB">
      <w:pPr>
        <w:ind w:firstLine="567"/>
        <w:jc w:val="both"/>
        <w:rPr>
          <w:color w:val="000000"/>
          <w:sz w:val="28"/>
          <w:szCs w:val="28"/>
        </w:rPr>
      </w:pPr>
      <w:r>
        <w:rPr>
          <w:sz w:val="28"/>
          <w:szCs w:val="28"/>
        </w:rPr>
        <w:t>Григорьева Вера Сергеевна</w:t>
      </w:r>
      <w:r w:rsidRPr="000438FE" w:rsidR="00D5375B">
        <w:rPr>
          <w:sz w:val="28"/>
          <w:szCs w:val="28"/>
        </w:rPr>
        <w:t xml:space="preserve"> </w:t>
      </w:r>
      <w:r w:rsidRPr="001013E4">
        <w:rPr>
          <w:sz w:val="28"/>
          <w:szCs w:val="28"/>
        </w:rPr>
        <w:t>о времени и месте судебного заседания извещен</w:t>
      </w:r>
      <w:r>
        <w:rPr>
          <w:sz w:val="28"/>
          <w:szCs w:val="28"/>
        </w:rPr>
        <w:t>а</w:t>
      </w:r>
      <w:r w:rsidRPr="001013E4">
        <w:rPr>
          <w:sz w:val="28"/>
          <w:szCs w:val="28"/>
        </w:rPr>
        <w:t xml:space="preserve"> надлежащим образом, </w:t>
      </w:r>
      <w:r>
        <w:rPr>
          <w:sz w:val="28"/>
          <w:szCs w:val="28"/>
        </w:rPr>
        <w:t>судебной повесткой</w:t>
      </w:r>
      <w:r w:rsidRPr="001013E4">
        <w:rPr>
          <w:sz w:val="28"/>
          <w:szCs w:val="28"/>
        </w:rPr>
        <w:t>, полученн</w:t>
      </w:r>
      <w:r>
        <w:rPr>
          <w:sz w:val="28"/>
          <w:szCs w:val="28"/>
        </w:rPr>
        <w:t>ой</w:t>
      </w:r>
      <w:r w:rsidRPr="001013E4">
        <w:rPr>
          <w:sz w:val="28"/>
          <w:szCs w:val="28"/>
        </w:rPr>
        <w:t xml:space="preserve"> </w:t>
      </w:r>
      <w:r>
        <w:rPr>
          <w:sz w:val="28"/>
          <w:szCs w:val="28"/>
        </w:rPr>
        <w:t>13</w:t>
      </w:r>
      <w:r w:rsidRPr="001013E4">
        <w:rPr>
          <w:sz w:val="28"/>
          <w:szCs w:val="28"/>
        </w:rPr>
        <w:t>.</w:t>
      </w:r>
      <w:r>
        <w:rPr>
          <w:sz w:val="28"/>
          <w:szCs w:val="28"/>
        </w:rPr>
        <w:t>10.2025</w:t>
      </w:r>
      <w:r w:rsidRPr="001013E4">
        <w:rPr>
          <w:sz w:val="28"/>
          <w:szCs w:val="28"/>
        </w:rPr>
        <w:t>, в судебное заседание не явил</w:t>
      </w:r>
      <w:r>
        <w:rPr>
          <w:sz w:val="28"/>
          <w:szCs w:val="28"/>
        </w:rPr>
        <w:t>ась</w:t>
      </w:r>
      <w:r w:rsidRPr="001013E4">
        <w:rPr>
          <w:sz w:val="28"/>
          <w:szCs w:val="28"/>
        </w:rPr>
        <w:t>, заявлений и ходатайств не поступило, о причинах неявки суд не уведомил</w:t>
      </w:r>
      <w:r>
        <w:rPr>
          <w:sz w:val="28"/>
          <w:szCs w:val="28"/>
        </w:rPr>
        <w:t>а</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1013E4">
        <w:rPr>
          <w:color w:val="0000CC"/>
          <w:sz w:val="28"/>
          <w:szCs w:val="28"/>
        </w:rPr>
        <w:t>Григорьевой Веры Сергеевны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1013E4">
        <w:rPr>
          <w:color w:val="0070C0"/>
          <w:sz w:val="28"/>
          <w:szCs w:val="28"/>
        </w:rPr>
        <w:t>Григорьевой Веры Сергеевны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1013E4">
        <w:rPr>
          <w:sz w:val="28"/>
          <w:szCs w:val="28"/>
        </w:rPr>
        <w:t>№ 193-АФ от 26.09.2025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1013E4">
        <w:rPr>
          <w:sz w:val="28"/>
          <w:szCs w:val="28"/>
        </w:rPr>
        <w:t>ЦАО25101043</w:t>
      </w:r>
      <w:r w:rsidRPr="000438FE">
        <w:rPr>
          <w:sz w:val="28"/>
          <w:szCs w:val="28"/>
        </w:rPr>
        <w:t xml:space="preserve">, </w:t>
      </w:r>
      <w:r w:rsidR="004858A6">
        <w:rPr>
          <w:sz w:val="28"/>
          <w:szCs w:val="28"/>
        </w:rPr>
        <w:t xml:space="preserve">от </w:t>
      </w:r>
      <w:r w:rsidR="001013E4">
        <w:rPr>
          <w:sz w:val="28"/>
          <w:szCs w:val="28"/>
        </w:rPr>
        <w:t>22.01.2025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1013E4">
        <w:rPr>
          <w:color w:val="FF0000"/>
          <w:sz w:val="28"/>
          <w:szCs w:val="28"/>
        </w:rPr>
        <w:t>Григорьевой В.С.</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w:t>
      </w:r>
      <w:r w:rsidRPr="000438FE">
        <w:rPr>
          <w:sz w:val="28"/>
          <w:szCs w:val="28"/>
        </w:rPr>
        <w:t>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Григорьев</w:t>
      </w:r>
      <w:r w:rsidR="00D55073">
        <w:rPr>
          <w:sz w:val="28"/>
          <w:szCs w:val="28"/>
        </w:rPr>
        <w:t>у</w:t>
      </w:r>
      <w:r>
        <w:rPr>
          <w:sz w:val="28"/>
          <w:szCs w:val="28"/>
        </w:rPr>
        <w:t xml:space="preserve"> Вер</w:t>
      </w:r>
      <w:r w:rsidR="00D55073">
        <w:rPr>
          <w:sz w:val="28"/>
          <w:szCs w:val="28"/>
        </w:rPr>
        <w:t>у</w:t>
      </w:r>
      <w:r>
        <w:rPr>
          <w:sz w:val="28"/>
          <w:szCs w:val="28"/>
        </w:rPr>
        <w:t xml:space="preserve"> Сергеевн</w:t>
      </w:r>
      <w:r w:rsidR="00D55073">
        <w:rPr>
          <w:sz w:val="28"/>
          <w:szCs w:val="28"/>
        </w:rPr>
        <w:t>у</w:t>
      </w:r>
      <w:r w:rsidRPr="000438FE">
        <w:rPr>
          <w:sz w:val="28"/>
          <w:szCs w:val="28"/>
        </w:rPr>
        <w:t xml:space="preserve"> признать виновн</w:t>
      </w:r>
      <w:r w:rsidR="00D55073">
        <w:rPr>
          <w:color w:val="FF0000"/>
          <w:sz w:val="28"/>
          <w:szCs w:val="28"/>
        </w:rPr>
        <w:t>ой</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5000</w:t>
      </w:r>
      <w:r w:rsidR="00D55073">
        <w:rPr>
          <w:sz w:val="28"/>
          <w:szCs w:val="28"/>
        </w:rPr>
        <w:t xml:space="preserve"> (пяти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29.10.2025</w:t>
      </w:r>
    </w:p>
    <w:p w:rsidR="001127EA" w:rsidP="00D5375B">
      <w:pPr>
        <w:jc w:val="both"/>
        <w:rPr>
          <w:sz w:val="28"/>
          <w:szCs w:val="28"/>
        </w:rPr>
      </w:pPr>
    </w:p>
    <w:p w:rsidR="00D5375B" w:rsidP="00D5375B">
      <w:pPr>
        <w:jc w:val="both"/>
      </w:pPr>
      <w:r>
        <w:t xml:space="preserve">Подлинный документ хранится в деле № </w:t>
      </w:r>
      <w:r w:rsidR="001013E4">
        <w:t>05-1103/2607/2025</w:t>
      </w:r>
    </w:p>
    <w:p w:rsidR="00D5375B" w:rsidP="00D5375B">
      <w:pPr>
        <w:jc w:val="both"/>
      </w:pPr>
      <w:r>
        <w:t xml:space="preserve">Судебный акт не вступил в законную силу по состоянию на </w:t>
      </w:r>
      <w:r w:rsidR="001013E4">
        <w:t>29.10.2025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013E4"/>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B6C1D"/>
    <w:rsid w:val="009C5616"/>
    <w:rsid w:val="00A01710"/>
    <w:rsid w:val="00A36BAA"/>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55073"/>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EF5B28"/>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ED94F5F9-A017-4785-87B2-5BACEB67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